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D9521" w14:textId="77777777" w:rsidR="002B3600" w:rsidRPr="00EC703C" w:rsidRDefault="002B3600" w:rsidP="002B3600">
      <w:pPr>
        <w:pStyle w:val="ListParagraph"/>
        <w:ind w:left="0"/>
        <w:rPr>
          <w:b/>
          <w:highlight w:val="yellow"/>
        </w:rPr>
      </w:pPr>
      <w:r w:rsidRPr="00EC703C">
        <w:rPr>
          <w:b/>
          <w:highlight w:val="yellow"/>
        </w:rPr>
        <w:t>WA State Unity Project: Resiliency through Communication, Connections, and Commitment</w:t>
      </w:r>
    </w:p>
    <w:p w14:paraId="049F081B" w14:textId="77777777" w:rsidR="002B3600" w:rsidRPr="00EC703C" w:rsidRDefault="002B3600" w:rsidP="002B3600">
      <w:pPr>
        <w:pStyle w:val="ListParagraph"/>
        <w:ind w:left="0"/>
        <w:rPr>
          <w:highlight w:val="yellow"/>
        </w:rPr>
      </w:pPr>
      <w:r w:rsidRPr="00EC703C">
        <w:rPr>
          <w:highlight w:val="yellow"/>
        </w:rPr>
        <w:t xml:space="preserve">     </w:t>
      </w:r>
      <w:r w:rsidRPr="00EC703C">
        <w:rPr>
          <w:highlight w:val="yellow"/>
        </w:rPr>
        <w:br/>
        <w:t xml:space="preserve">     The WSO State Unity Project this year will focus on building chapter resiliency. Recall that resilient adults and resilient organizations are dependent on effective </w:t>
      </w:r>
      <w:r w:rsidRPr="00EC703C">
        <w:rPr>
          <w:highlight w:val="yellow"/>
          <w:u w:val="single"/>
        </w:rPr>
        <w:t>Communication</w:t>
      </w:r>
      <w:r w:rsidRPr="00EC703C">
        <w:rPr>
          <w:highlight w:val="yellow"/>
        </w:rPr>
        <w:t xml:space="preserve">, making </w:t>
      </w:r>
      <w:r w:rsidRPr="00EC703C">
        <w:rPr>
          <w:highlight w:val="yellow"/>
          <w:u w:val="single"/>
        </w:rPr>
        <w:t>Connections</w:t>
      </w:r>
      <w:r w:rsidRPr="00EC703C">
        <w:rPr>
          <w:highlight w:val="yellow"/>
        </w:rPr>
        <w:t xml:space="preserve">, and on </w:t>
      </w:r>
      <w:r w:rsidRPr="00EC703C">
        <w:rPr>
          <w:highlight w:val="yellow"/>
          <w:u w:val="single"/>
        </w:rPr>
        <w:t>Commitment</w:t>
      </w:r>
      <w:r w:rsidRPr="00EC703C">
        <w:rPr>
          <w:highlight w:val="yellow"/>
        </w:rPr>
        <w:t xml:space="preserve"> to be engaged in both social and service projects.  Our State Unity Project will include all three strategies. Specifically, we would encourage chapters to collaborate with other chapters and the area liaison to host an Open House for prospective members, with a focus on early career educators </w:t>
      </w:r>
      <w:r w:rsidRPr="00EC703C">
        <w:rPr>
          <w:highlight w:val="yellow"/>
          <w:u w:val="single"/>
        </w:rPr>
        <w:t>and</w:t>
      </w:r>
      <w:r w:rsidRPr="00EC703C">
        <w:rPr>
          <w:highlight w:val="yellow"/>
        </w:rPr>
        <w:t xml:space="preserve"> including a service component (such as a clothing, hygiene or food drive, a book donation project, or gifts for </w:t>
      </w:r>
      <w:proofErr w:type="gramStart"/>
      <w:r w:rsidRPr="00EC703C">
        <w:rPr>
          <w:highlight w:val="yellow"/>
        </w:rPr>
        <w:t>low income</w:t>
      </w:r>
      <w:proofErr w:type="gramEnd"/>
      <w:r w:rsidRPr="00EC703C">
        <w:rPr>
          <w:highlight w:val="yellow"/>
        </w:rPr>
        <w:t xml:space="preserve"> students).  By participating in such a project, our chapters will connect with prospective members and community agencies, communicate with existing and prospective members, and commit to a project that demonstrates the relevancy of DKG – all factors that can contribute to making our chapters resilient. </w:t>
      </w:r>
    </w:p>
    <w:p w14:paraId="6406A39C" w14:textId="35AC297A" w:rsidR="002B3600" w:rsidRDefault="002B3600" w:rsidP="002B3600">
      <w:pPr>
        <w:pStyle w:val="ListParagraph"/>
        <w:ind w:left="0"/>
      </w:pPr>
      <w:r w:rsidRPr="00EC703C">
        <w:rPr>
          <w:highlight w:val="yellow"/>
        </w:rPr>
        <w:t xml:space="preserve">     I will be asking you to report on the name/nature of your project around November. We would like to</w:t>
      </w:r>
      <w:r w:rsidRPr="00EC703C">
        <w:rPr>
          <w:highlight w:val="yellow"/>
        </w:rPr>
        <w:br/>
        <w:t xml:space="preserve">feature projects in the </w:t>
      </w:r>
      <w:r w:rsidRPr="00EC703C">
        <w:rPr>
          <w:i/>
          <w:highlight w:val="yellow"/>
        </w:rPr>
        <w:t xml:space="preserve">WSON </w:t>
      </w:r>
      <w:r w:rsidRPr="00EC703C">
        <w:rPr>
          <w:highlight w:val="yellow"/>
        </w:rPr>
        <w:t>and post them on our state web site and Face Book page. Please take pictures of your event so that we may post them.</w:t>
      </w:r>
      <w:r>
        <w:t xml:space="preserve"> </w:t>
      </w:r>
    </w:p>
    <w:p w14:paraId="28C00B5B" w14:textId="6A807A52" w:rsidR="0058139B" w:rsidRDefault="0058139B" w:rsidP="002B3600">
      <w:pPr>
        <w:pStyle w:val="ListParagraph"/>
        <w:ind w:left="0"/>
      </w:pPr>
    </w:p>
    <w:p w14:paraId="5DE19AF1" w14:textId="3301F2C2" w:rsidR="0058139B" w:rsidRDefault="0058139B" w:rsidP="002B3600">
      <w:pPr>
        <w:pStyle w:val="ListParagraph"/>
        <w:ind w:left="0"/>
      </w:pPr>
    </w:p>
    <w:p w14:paraId="6CCAC2D5" w14:textId="43A30A0E" w:rsidR="0058139B" w:rsidRDefault="0058139B" w:rsidP="002B3600">
      <w:pPr>
        <w:pStyle w:val="ListParagraph"/>
        <w:ind w:left="0"/>
      </w:pPr>
      <w:r>
        <w:t>Unity Project by Washington State President Pat Bennett-Forman</w:t>
      </w:r>
    </w:p>
    <w:p w14:paraId="03823807" w14:textId="77777777" w:rsidR="0058139B" w:rsidRDefault="0058139B" w:rsidP="002B3600">
      <w:pPr>
        <w:pStyle w:val="ListParagraph"/>
        <w:ind w:left="0"/>
      </w:pPr>
    </w:p>
    <w:p w14:paraId="6CE6270F" w14:textId="77777777" w:rsidR="00EE505D" w:rsidRDefault="00EE505D"/>
    <w:sectPr w:rsidR="00EE5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600"/>
    <w:rsid w:val="002B3600"/>
    <w:rsid w:val="002D0292"/>
    <w:rsid w:val="0058139B"/>
    <w:rsid w:val="00703193"/>
    <w:rsid w:val="00EE5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BCD1"/>
  <w15:chartTrackingRefBased/>
  <w15:docId w15:val="{0CEF61FC-5B10-4F38-AC1D-B5EF1E5D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Fritts</dc:creator>
  <cp:keywords/>
  <dc:description/>
  <cp:lastModifiedBy>Susan Fritts</cp:lastModifiedBy>
  <cp:revision>2</cp:revision>
  <dcterms:created xsi:type="dcterms:W3CDTF">2022-09-01T03:30:00Z</dcterms:created>
  <dcterms:modified xsi:type="dcterms:W3CDTF">2022-09-01T03:33:00Z</dcterms:modified>
</cp:coreProperties>
</file>