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25" w:rsidRDefault="00075A6E">
      <w:pPr>
        <w:rPr>
          <w:b/>
          <w:color w:val="008000"/>
        </w:rPr>
      </w:pPr>
      <w:r w:rsidRPr="00075A6E">
        <w:rPr>
          <w:b/>
          <w:color w:val="008000"/>
          <w:highlight w:val="yellow"/>
        </w:rPr>
        <w:t>SAMPLE AGENDA FOR EVENT</w:t>
      </w:r>
    </w:p>
    <w:p w:rsidR="008D3781" w:rsidRDefault="008D3781">
      <w:pPr>
        <w:rPr>
          <w:b/>
          <w:color w:val="008000"/>
        </w:rPr>
      </w:pPr>
    </w:p>
    <w:p w:rsidR="008D3781" w:rsidRPr="008D3781" w:rsidRDefault="008D3781" w:rsidP="008D3781">
      <w:pPr>
        <w:rPr>
          <w:sz w:val="20"/>
          <w:szCs w:val="20"/>
        </w:rPr>
      </w:pPr>
      <w:r w:rsidRPr="008D3781">
        <w:rPr>
          <w:sz w:val="20"/>
          <w:szCs w:val="20"/>
        </w:rPr>
        <w:t>Welcoming music (if chosen) playing while guests enter and are seated.</w:t>
      </w:r>
    </w:p>
    <w:p w:rsidR="008D3781" w:rsidRPr="008D3781" w:rsidRDefault="008D3781" w:rsidP="008D378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0"/>
          <w:szCs w:val="20"/>
        </w:rPr>
      </w:pPr>
      <w:r w:rsidRPr="008D3781">
        <w:rPr>
          <w:sz w:val="20"/>
          <w:szCs w:val="20"/>
        </w:rPr>
        <w:t>Welcome, perhaps by chapter president</w:t>
      </w:r>
    </w:p>
    <w:p w:rsidR="008D3781" w:rsidRPr="008D3781" w:rsidRDefault="008D3781" w:rsidP="008D378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0"/>
          <w:szCs w:val="20"/>
        </w:rPr>
      </w:pPr>
      <w:proofErr w:type="gramStart"/>
      <w:r w:rsidRPr="008D3781">
        <w:rPr>
          <w:i/>
          <w:sz w:val="20"/>
          <w:szCs w:val="20"/>
        </w:rPr>
        <w:t xml:space="preserve">Brief  </w:t>
      </w:r>
      <w:r w:rsidRPr="008D3781">
        <w:rPr>
          <w:sz w:val="20"/>
          <w:szCs w:val="20"/>
        </w:rPr>
        <w:t>explanation</w:t>
      </w:r>
      <w:proofErr w:type="gramEnd"/>
      <w:r w:rsidRPr="008D3781">
        <w:rPr>
          <w:sz w:val="20"/>
          <w:szCs w:val="20"/>
        </w:rPr>
        <w:t xml:space="preserve"> of DKG</w:t>
      </w:r>
    </w:p>
    <w:p w:rsidR="008D3781" w:rsidRPr="008D3781" w:rsidRDefault="008D3781" w:rsidP="008D378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0"/>
          <w:szCs w:val="20"/>
        </w:rPr>
      </w:pPr>
      <w:r w:rsidRPr="008D3781">
        <w:rPr>
          <w:sz w:val="20"/>
          <w:szCs w:val="20"/>
        </w:rPr>
        <w:t>Introduction of any special guests</w:t>
      </w:r>
    </w:p>
    <w:p w:rsidR="008D3781" w:rsidRPr="008D3781" w:rsidRDefault="008D3781" w:rsidP="008D378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0"/>
          <w:szCs w:val="20"/>
        </w:rPr>
      </w:pPr>
      <w:r w:rsidRPr="008D3781">
        <w:rPr>
          <w:sz w:val="20"/>
          <w:szCs w:val="20"/>
        </w:rPr>
        <w:t xml:space="preserve">Presentation of Outstanding Educators. Presenter(s) stand at podium, call forward the recipient, </w:t>
      </w:r>
      <w:proofErr w:type="gramStart"/>
      <w:r w:rsidRPr="008D3781">
        <w:rPr>
          <w:sz w:val="20"/>
          <w:szCs w:val="20"/>
        </w:rPr>
        <w:t>then</w:t>
      </w:r>
      <w:proofErr w:type="gramEnd"/>
      <w:r w:rsidRPr="008D3781">
        <w:rPr>
          <w:sz w:val="20"/>
          <w:szCs w:val="20"/>
        </w:rPr>
        <w:t xml:space="preserve"> read the information gathered.  Give a duplicate copy to the honoree, </w:t>
      </w:r>
      <w:proofErr w:type="gramStart"/>
      <w:r w:rsidRPr="008D3781">
        <w:rPr>
          <w:sz w:val="20"/>
          <w:szCs w:val="20"/>
        </w:rPr>
        <w:t>who</w:t>
      </w:r>
      <w:proofErr w:type="gramEnd"/>
      <w:r w:rsidRPr="008D3781">
        <w:rPr>
          <w:sz w:val="20"/>
          <w:szCs w:val="20"/>
        </w:rPr>
        <w:t xml:space="preserve"> then goes down a short line to receive their rose and certificate.  They then return to their seat.</w:t>
      </w:r>
    </w:p>
    <w:p w:rsidR="008D3781" w:rsidRPr="008D3781" w:rsidRDefault="008D3781" w:rsidP="008D3781">
      <w:pPr>
        <w:jc w:val="both"/>
        <w:rPr>
          <w:sz w:val="20"/>
          <w:szCs w:val="20"/>
        </w:rPr>
      </w:pPr>
      <w:r w:rsidRPr="008D3781">
        <w:rPr>
          <w:sz w:val="20"/>
          <w:szCs w:val="20"/>
        </w:rPr>
        <w:t>Following the awards the recipients come forward for a group picture.  Guests are invited to visit the refreshment table.</w:t>
      </w:r>
    </w:p>
    <w:p w:rsidR="008D3781" w:rsidRPr="00AD13F0" w:rsidRDefault="008D3781" w:rsidP="008D3781">
      <w:pPr>
        <w:ind w:left="1440"/>
        <w:rPr>
          <w:b/>
          <w:sz w:val="28"/>
          <w:szCs w:val="28"/>
          <w:lang w:eastAsia="ja-JP"/>
        </w:rPr>
      </w:pPr>
    </w:p>
    <w:p w:rsidR="008D3781" w:rsidRPr="00075A6E" w:rsidRDefault="008D3781" w:rsidP="008D3781">
      <w:pPr>
        <w:rPr>
          <w:b/>
          <w:color w:val="008000"/>
        </w:rPr>
      </w:pPr>
    </w:p>
    <w:p w:rsidR="008D3781" w:rsidRPr="008D3781" w:rsidRDefault="008D3781">
      <w:pPr>
        <w:rPr>
          <w:b/>
          <w:color w:val="008000"/>
        </w:rPr>
      </w:pPr>
      <w:r w:rsidRPr="008D3781">
        <w:rPr>
          <w:b/>
          <w:color w:val="008000"/>
          <w:highlight w:val="yellow"/>
        </w:rPr>
        <w:t>SAMPLE HANDOUT TO PARTICIPANTS</w:t>
      </w:r>
    </w:p>
    <w:p w:rsidR="00075A6E" w:rsidRDefault="00075A6E">
      <w:pPr>
        <w:rPr>
          <w:b/>
          <w:color w:val="008000"/>
        </w:rPr>
      </w:pPr>
    </w:p>
    <w:p w:rsidR="00075A6E" w:rsidRDefault="00075A6E" w:rsidP="00075A6E">
      <w:r>
        <w:rPr>
          <w:noProof/>
        </w:rPr>
        <w:drawing>
          <wp:inline distT="0" distB="0" distL="0" distR="0" wp14:anchorId="02584499" wp14:editId="0F4C42B4">
            <wp:extent cx="5943600" cy="9779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75A6E" w:rsidRPr="002035F5" w:rsidRDefault="00075A6E" w:rsidP="00075A6E">
      <w:pPr>
        <w:jc w:val="center"/>
        <w:rPr>
          <w:b/>
          <w:sz w:val="28"/>
          <w:szCs w:val="28"/>
          <w:lang w:eastAsia="ja-JP"/>
        </w:rPr>
      </w:pPr>
      <w:r w:rsidRPr="002035F5">
        <w:rPr>
          <w:b/>
          <w:sz w:val="28"/>
          <w:szCs w:val="28"/>
          <w:lang w:eastAsia="ja-JP"/>
        </w:rPr>
        <w:t>Outstanding Educators Award Ceremony</w:t>
      </w:r>
    </w:p>
    <w:p w:rsidR="00075A6E" w:rsidRDefault="00075A6E" w:rsidP="00075A6E">
      <w:pPr>
        <w:jc w:val="center"/>
        <w:rPr>
          <w:b/>
          <w:sz w:val="28"/>
          <w:szCs w:val="28"/>
          <w:lang w:eastAsia="ja-JP"/>
        </w:rPr>
      </w:pPr>
      <w:r w:rsidRPr="002035F5">
        <w:rPr>
          <w:b/>
          <w:sz w:val="28"/>
          <w:szCs w:val="28"/>
          <w:lang w:eastAsia="ja-JP"/>
        </w:rPr>
        <w:t>March 21, 2017</w:t>
      </w:r>
      <w:r>
        <w:rPr>
          <w:b/>
          <w:sz w:val="28"/>
          <w:szCs w:val="28"/>
          <w:lang w:eastAsia="ja-JP"/>
        </w:rPr>
        <w:t xml:space="preserve"> - 4:30 pm</w:t>
      </w:r>
    </w:p>
    <w:p w:rsidR="00075A6E" w:rsidRDefault="00075A6E" w:rsidP="00075A6E">
      <w:pPr>
        <w:ind w:firstLine="360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Welcoming song- Oliver Jones, Elder of Port Gamble S’Klallam Tribe</w:t>
      </w:r>
    </w:p>
    <w:p w:rsidR="00075A6E" w:rsidRPr="00994E38" w:rsidRDefault="00075A6E" w:rsidP="00075A6E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</w:pPr>
      <w:r w:rsidRPr="00994E38"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>Welcome – Co-President Alpha Sigma Chapter of DKG- Joyce Shultz</w:t>
      </w:r>
    </w:p>
    <w:p w:rsidR="00075A6E" w:rsidRPr="00994E38" w:rsidRDefault="00075A6E" w:rsidP="00075A6E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</w:pPr>
      <w:r w:rsidRPr="00994E38"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>What is DKG</w:t>
      </w:r>
      <w:proofErr w:type="gramStart"/>
      <w:r w:rsidRPr="00994E38"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>?-</w:t>
      </w:r>
      <w:proofErr w:type="gramEnd"/>
      <w:r w:rsidRPr="00994E38"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 xml:space="preserve"> Co-President Alpha Sigma Chapter of DKG -Carol </w:t>
      </w:r>
      <w:proofErr w:type="spellStart"/>
      <w:r w:rsidRPr="00994E38"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>Linscott</w:t>
      </w:r>
      <w:proofErr w:type="spellEnd"/>
    </w:p>
    <w:p w:rsidR="00075A6E" w:rsidRPr="00994E38" w:rsidRDefault="00075A6E" w:rsidP="00075A6E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</w:pPr>
      <w:r w:rsidRPr="00994E38"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>Special guest- Honorable Mayor Becky Erickson</w:t>
      </w:r>
    </w:p>
    <w:p w:rsidR="00075A6E" w:rsidRPr="00994E38" w:rsidRDefault="00075A6E" w:rsidP="00075A6E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</w:pPr>
      <w:r w:rsidRPr="00994E38"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 xml:space="preserve">Presentation of Outstanding Educator Awards- Joyce Brown, Judy Miller, and Susan </w:t>
      </w:r>
      <w:proofErr w:type="spellStart"/>
      <w:r w:rsidRPr="00994E38"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>Fritts</w:t>
      </w:r>
      <w:proofErr w:type="spellEnd"/>
    </w:p>
    <w:p w:rsidR="00075A6E" w:rsidRPr="00994E38" w:rsidRDefault="00075A6E" w:rsidP="00075A6E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</w:pPr>
      <w:r w:rsidRPr="00994E38"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 xml:space="preserve">Presentation of </w:t>
      </w:r>
      <w:r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>DKG Alpha Sigma Chapter</w:t>
      </w:r>
      <w:r w:rsidRPr="00994E38"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 xml:space="preserve"> Scholarship to Shelly </w:t>
      </w:r>
      <w:proofErr w:type="spellStart"/>
      <w:r w:rsidRPr="00994E38">
        <w:rPr>
          <w:rFonts w:eastAsiaTheme="minorEastAsia" w:cs="Times New Roman"/>
          <w:b/>
          <w:sz w:val="24"/>
          <w:szCs w:val="24"/>
          <w:bdr w:val="none" w:sz="0" w:space="0" w:color="auto"/>
          <w:lang w:eastAsia="ja-JP"/>
        </w:rPr>
        <w:t>Schockley</w:t>
      </w:r>
      <w:proofErr w:type="spellEnd"/>
      <w:r w:rsidRPr="00994E38">
        <w:rPr>
          <w:rFonts w:ascii="Arial" w:eastAsiaTheme="minorEastAsia" w:hAnsi="Arial" w:cs="Arial"/>
          <w:color w:val="1A1A1A"/>
          <w:sz w:val="24"/>
          <w:szCs w:val="24"/>
          <w:bdr w:val="none" w:sz="0" w:space="0" w:color="auto"/>
          <w:lang w:eastAsia="ja-JP"/>
        </w:rPr>
        <w:t xml:space="preserve">  - </w:t>
      </w:r>
      <w:r w:rsidRPr="00994E38">
        <w:rPr>
          <w:rFonts w:eastAsiaTheme="minorEastAsia" w:cs="Times New Roman"/>
          <w:b/>
          <w:color w:val="1A1A1A"/>
          <w:sz w:val="24"/>
          <w:szCs w:val="24"/>
          <w:bdr w:val="none" w:sz="0" w:space="0" w:color="auto"/>
          <w:lang w:eastAsia="ja-JP"/>
        </w:rPr>
        <w:t xml:space="preserve">Past </w:t>
      </w:r>
      <w:r>
        <w:rPr>
          <w:rFonts w:eastAsiaTheme="minorEastAsia" w:cs="Times New Roman"/>
          <w:b/>
          <w:color w:val="1A1A1A"/>
          <w:sz w:val="24"/>
          <w:szCs w:val="24"/>
          <w:bdr w:val="none" w:sz="0" w:space="0" w:color="auto"/>
          <w:lang w:eastAsia="ja-JP"/>
        </w:rPr>
        <w:t>Co-</w:t>
      </w:r>
      <w:r w:rsidRPr="00994E38">
        <w:rPr>
          <w:rFonts w:eastAsiaTheme="minorEastAsia" w:cs="Times New Roman"/>
          <w:b/>
          <w:color w:val="1A1A1A"/>
          <w:sz w:val="24"/>
          <w:szCs w:val="24"/>
          <w:bdr w:val="none" w:sz="0" w:space="0" w:color="auto"/>
          <w:lang w:eastAsia="ja-JP"/>
        </w:rPr>
        <w:t xml:space="preserve">President Alpha Sigma Chapter of DKG- Jackie </w:t>
      </w:r>
      <w:proofErr w:type="spellStart"/>
      <w:r w:rsidRPr="00994E38">
        <w:rPr>
          <w:rFonts w:eastAsiaTheme="minorEastAsia" w:cs="Times New Roman"/>
          <w:b/>
          <w:color w:val="1A1A1A"/>
          <w:sz w:val="24"/>
          <w:szCs w:val="24"/>
          <w:bdr w:val="none" w:sz="0" w:space="0" w:color="auto"/>
          <w:lang w:eastAsia="ja-JP"/>
        </w:rPr>
        <w:t>Finckler</w:t>
      </w:r>
      <w:proofErr w:type="spellEnd"/>
      <w:r w:rsidRPr="00994E38">
        <w:rPr>
          <w:rFonts w:ascii="Arial" w:eastAsiaTheme="minorEastAsia" w:hAnsi="Arial" w:cs="Arial"/>
          <w:color w:val="1A1A1A"/>
          <w:sz w:val="24"/>
          <w:szCs w:val="24"/>
          <w:bdr w:val="none" w:sz="0" w:space="0" w:color="auto"/>
          <w:lang w:eastAsia="ja-JP"/>
        </w:rPr>
        <w:t xml:space="preserve"> </w:t>
      </w:r>
    </w:p>
    <w:p w:rsidR="00075A6E" w:rsidRDefault="00075A6E" w:rsidP="00075A6E">
      <w:pPr>
        <w:pStyle w:val="ListParagraph"/>
        <w:spacing w:line="240" w:lineRule="auto"/>
        <w:ind w:left="1080"/>
        <w:rPr>
          <w:rFonts w:eastAsiaTheme="minorEastAsia" w:cs="Times New Roman"/>
          <w:b/>
          <w:sz w:val="28"/>
          <w:szCs w:val="28"/>
          <w:bdr w:val="none" w:sz="0" w:space="0" w:color="auto"/>
          <w:lang w:eastAsia="ja-JP"/>
        </w:rPr>
      </w:pPr>
    </w:p>
    <w:p w:rsidR="00075A6E" w:rsidRPr="005825FF" w:rsidRDefault="00075A6E" w:rsidP="00075A6E">
      <w:pPr>
        <w:jc w:val="center"/>
        <w:rPr>
          <w:b/>
          <w:sz w:val="28"/>
          <w:szCs w:val="28"/>
          <w:u w:val="single"/>
          <w:lang w:eastAsia="ja-JP"/>
        </w:rPr>
      </w:pPr>
      <w:r w:rsidRPr="005825FF">
        <w:rPr>
          <w:b/>
          <w:sz w:val="28"/>
          <w:szCs w:val="28"/>
          <w:u w:val="single"/>
          <w:lang w:eastAsia="ja-JP"/>
        </w:rPr>
        <w:t>Outstanding Educator Recipients 2017</w:t>
      </w:r>
    </w:p>
    <w:p w:rsidR="008D3781" w:rsidRDefault="008D3781" w:rsidP="00075A6E">
      <w:pPr>
        <w:ind w:left="720" w:firstLine="720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(All names listed here)</w:t>
      </w:r>
    </w:p>
    <w:p w:rsidR="008D3781" w:rsidRDefault="008D3781" w:rsidP="00075A6E">
      <w:pPr>
        <w:ind w:left="720" w:firstLine="720"/>
        <w:rPr>
          <w:b/>
          <w:sz w:val="28"/>
          <w:szCs w:val="28"/>
          <w:lang w:eastAsia="ja-JP"/>
        </w:rPr>
      </w:pPr>
    </w:p>
    <w:p w:rsidR="00075A6E" w:rsidRDefault="00075A6E" w:rsidP="00075A6E">
      <w:pPr>
        <w:ind w:left="720" w:firstLine="720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ab/>
      </w:r>
    </w:p>
    <w:p w:rsidR="00075A6E" w:rsidRPr="002035F5" w:rsidRDefault="00075A6E" w:rsidP="00075A6E">
      <w:pPr>
        <w:pStyle w:val="ListParagraph"/>
        <w:spacing w:line="240" w:lineRule="auto"/>
        <w:ind w:left="1080"/>
        <w:rPr>
          <w:rFonts w:eastAsiaTheme="minorEastAsia" w:cs="Times New Roman"/>
          <w:b/>
          <w:i/>
          <w:sz w:val="28"/>
          <w:szCs w:val="28"/>
          <w:bdr w:val="none" w:sz="0" w:space="0" w:color="auto"/>
          <w:lang w:eastAsia="ja-JP"/>
        </w:rPr>
      </w:pPr>
      <w:r>
        <w:rPr>
          <w:rFonts w:eastAsiaTheme="minorEastAsia" w:cs="Times New Roman"/>
          <w:b/>
          <w:i/>
          <w:sz w:val="28"/>
          <w:szCs w:val="28"/>
          <w:bdr w:val="none" w:sz="0" w:space="0" w:color="auto"/>
          <w:lang w:eastAsia="ja-JP"/>
        </w:rPr>
        <w:t>*</w:t>
      </w:r>
      <w:r w:rsidRPr="002035F5">
        <w:rPr>
          <w:rFonts w:eastAsiaTheme="minorEastAsia" w:cs="Times New Roman"/>
          <w:b/>
          <w:i/>
          <w:sz w:val="28"/>
          <w:szCs w:val="28"/>
          <w:bdr w:val="none" w:sz="0" w:space="0" w:color="auto"/>
          <w:lang w:eastAsia="ja-JP"/>
        </w:rPr>
        <w:t>Following the awards, the recipients are asked to come to the front of the room for a group photo.</w:t>
      </w:r>
    </w:p>
    <w:p w:rsidR="00075A6E" w:rsidRDefault="00075A6E" w:rsidP="00075A6E">
      <w:pPr>
        <w:ind w:left="1440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Please join us for refreshments after the awards</w:t>
      </w:r>
    </w:p>
    <w:p w:rsidR="00075A6E" w:rsidRPr="00075A6E" w:rsidRDefault="00075A6E">
      <w:pPr>
        <w:rPr>
          <w:b/>
          <w:color w:val="008000"/>
        </w:rPr>
      </w:pPr>
      <w:bookmarkStart w:id="0" w:name="_GoBack"/>
      <w:bookmarkEnd w:id="0"/>
    </w:p>
    <w:sectPr w:rsidR="00075A6E" w:rsidRPr="00075A6E" w:rsidSect="00FF14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198"/>
    <w:multiLevelType w:val="hybridMultilevel"/>
    <w:tmpl w:val="B16C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47904"/>
    <w:multiLevelType w:val="hybridMultilevel"/>
    <w:tmpl w:val="E0DC1556"/>
    <w:lvl w:ilvl="0" w:tplc="6D34D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6E"/>
    <w:rsid w:val="00075A6E"/>
    <w:rsid w:val="004B0425"/>
    <w:rsid w:val="005C0237"/>
    <w:rsid w:val="008D378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6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6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Caldwell</dc:creator>
  <cp:keywords/>
  <dc:description/>
  <cp:lastModifiedBy>Kathleen Caldwell</cp:lastModifiedBy>
  <cp:revision>2</cp:revision>
  <dcterms:created xsi:type="dcterms:W3CDTF">2017-09-11T03:02:00Z</dcterms:created>
  <dcterms:modified xsi:type="dcterms:W3CDTF">2017-09-11T03:02:00Z</dcterms:modified>
</cp:coreProperties>
</file>